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9" w:rsidRPr="00935517" w:rsidRDefault="00F40B3C" w:rsidP="00330264">
      <w:pPr>
        <w:jc w:val="both"/>
        <w:rPr>
          <w:b/>
        </w:rPr>
      </w:pPr>
    </w:p>
    <w:p w:rsidR="00842261" w:rsidRPr="00935517" w:rsidRDefault="00842261" w:rsidP="00330264">
      <w:pPr>
        <w:jc w:val="both"/>
        <w:rPr>
          <w:b/>
        </w:rPr>
      </w:pPr>
      <w:r w:rsidRPr="00935517">
        <w:rPr>
          <w:b/>
        </w:rPr>
        <w:t>Water Man of India</w:t>
      </w:r>
      <w:r w:rsidR="00B0654C" w:rsidRPr="00935517">
        <w:rPr>
          <w:b/>
        </w:rPr>
        <w:t>, Mr Rajendra Singh</w:t>
      </w:r>
      <w:r w:rsidRPr="00935517">
        <w:rPr>
          <w:b/>
        </w:rPr>
        <w:t xml:space="preserve"> inaugurates </w:t>
      </w:r>
      <w:r w:rsidR="00B0654C" w:rsidRPr="00935517">
        <w:rPr>
          <w:b/>
        </w:rPr>
        <w:t>the 8</w:t>
      </w:r>
      <w:r w:rsidR="00B0654C" w:rsidRPr="00935517">
        <w:rPr>
          <w:b/>
          <w:vertAlign w:val="superscript"/>
        </w:rPr>
        <w:t>th</w:t>
      </w:r>
      <w:r w:rsidR="00B0654C" w:rsidRPr="00935517">
        <w:rPr>
          <w:b/>
        </w:rPr>
        <w:t xml:space="preserve"> CMS VATAVARAN</w:t>
      </w:r>
    </w:p>
    <w:p w:rsidR="00935517" w:rsidRDefault="00B0654C" w:rsidP="00330264">
      <w:pPr>
        <w:jc w:val="both"/>
        <w:rPr>
          <w:i/>
        </w:rPr>
      </w:pPr>
      <w:r>
        <w:rPr>
          <w:i/>
        </w:rPr>
        <w:t>India’s longest running film festival begins today at the NDMC Convention Centre.</w:t>
      </w:r>
    </w:p>
    <w:p w:rsidR="00330264" w:rsidRDefault="00935517" w:rsidP="00330264">
      <w:pPr>
        <w:jc w:val="both"/>
      </w:pPr>
      <w:r w:rsidRPr="00FE4A3F">
        <w:rPr>
          <w:b/>
        </w:rPr>
        <w:t>New Delhi, October 9</w:t>
      </w:r>
      <w:r w:rsidRPr="00FE4A3F">
        <w:rPr>
          <w:b/>
          <w:vertAlign w:val="superscript"/>
        </w:rPr>
        <w:t>th</w:t>
      </w:r>
      <w:r w:rsidRPr="00FE4A3F">
        <w:rPr>
          <w:b/>
        </w:rPr>
        <w:t xml:space="preserve"> 2015: </w:t>
      </w:r>
      <w:r w:rsidR="00FE4A3F">
        <w:t>The 8</w:t>
      </w:r>
      <w:r w:rsidR="00FE4A3F" w:rsidRPr="00FE4A3F">
        <w:rPr>
          <w:vertAlign w:val="superscript"/>
        </w:rPr>
        <w:t>th</w:t>
      </w:r>
      <w:r w:rsidR="00FE4A3F">
        <w:t xml:space="preserve"> CMS VATAVARAN was </w:t>
      </w:r>
      <w:r w:rsidR="000952F0">
        <w:t xml:space="preserve">inaugurated today </w:t>
      </w:r>
      <w:r w:rsidR="00A212DC">
        <w:t>at the NDMC Convention Centre by Mr Rajendra Singh</w:t>
      </w:r>
      <w:r w:rsidR="00D04910">
        <w:t>, Stockholm Water Prize Laureate</w:t>
      </w:r>
      <w:r w:rsidR="00374154">
        <w:t>. Speaking on the occasion</w:t>
      </w:r>
      <w:r w:rsidR="00C506F8">
        <w:t>, Mr Singh said “</w:t>
      </w:r>
      <w:r w:rsidR="00705C4C">
        <w:t xml:space="preserve">2.25 lakh wells </w:t>
      </w:r>
      <w:r w:rsidR="009B5B9B">
        <w:t xml:space="preserve">have been revived </w:t>
      </w:r>
      <w:r w:rsidR="004B1209">
        <w:t xml:space="preserve">by </w:t>
      </w:r>
      <w:r w:rsidR="00F15FC0">
        <w:t>people. What governments can’t do, people can.</w:t>
      </w:r>
      <w:r w:rsidR="00C506F8">
        <w:t xml:space="preserve">” He also moderated an important session on river rejuvenation. </w:t>
      </w:r>
      <w:r w:rsidR="00F15FC0">
        <w:t xml:space="preserve">He says, “We need water rights before human rights.” </w:t>
      </w:r>
      <w:r w:rsidR="00F3520C">
        <w:t xml:space="preserve">Representing the Ministry of Environment, Forests and Climate Change, Shri Hem Pande, Additional Secretary </w:t>
      </w:r>
      <w:r w:rsidR="00735419">
        <w:t>said</w:t>
      </w:r>
      <w:r w:rsidR="00A559EE">
        <w:t xml:space="preserve"> “We need simple solutions to water problems and revival of water bodies.”</w:t>
      </w:r>
      <w:r w:rsidR="00330264">
        <w:t xml:space="preserve"> </w:t>
      </w:r>
    </w:p>
    <w:p w:rsidR="00797C08" w:rsidRDefault="00797C08" w:rsidP="00330264">
      <w:pPr>
        <w:jc w:val="both"/>
      </w:pPr>
      <w:r>
        <w:t xml:space="preserve">The conversation was joined by </w:t>
      </w:r>
      <w:r w:rsidR="00A63D05">
        <w:t>Mr Ravi Singh, WWF India. He reiterated that</w:t>
      </w:r>
      <w:r w:rsidR="00887390">
        <w:t xml:space="preserve"> </w:t>
      </w:r>
      <w:r w:rsidR="000F6E35">
        <w:t xml:space="preserve">the importance of traditional reviving methods of water bodies. </w:t>
      </w:r>
    </w:p>
    <w:p w:rsidR="00280964" w:rsidRDefault="00A63D05" w:rsidP="00330264">
      <w:pPr>
        <w:jc w:val="both"/>
      </w:pPr>
      <w:r>
        <w:t>The 8</w:t>
      </w:r>
      <w:r w:rsidRPr="00A63D05">
        <w:rPr>
          <w:vertAlign w:val="superscript"/>
        </w:rPr>
        <w:t>th</w:t>
      </w:r>
      <w:r>
        <w:t xml:space="preserve"> competitive edition will be showcasing 74 films at the five day film festival. </w:t>
      </w:r>
      <w:r w:rsidR="002D74D1">
        <w:t xml:space="preserve">the first day began with the screening of </w:t>
      </w:r>
      <w:r w:rsidR="00331243">
        <w:t>Fueling Change by Ahona Datta Gupta, g2G: From Grassroots to Global</w:t>
      </w:r>
      <w:r w:rsidR="00A76A8E">
        <w:t xml:space="preserve"> by Neela Venkatraman</w:t>
      </w:r>
      <w:r w:rsidR="00331243">
        <w:t>, Losing Ground</w:t>
      </w:r>
      <w:r w:rsidR="00A76A8E">
        <w:t xml:space="preserve"> by Rishu Nigam, The Hunt by Biju Toppo</w:t>
      </w:r>
      <w:r w:rsidR="001879BF">
        <w:t>, Harvesting the Seas (The Shell Story)</w:t>
      </w:r>
      <w:r w:rsidR="006E790B">
        <w:t xml:space="preserve"> by Himanshu Malhotra, Poop on Po</w:t>
      </w:r>
      <w:r w:rsidR="002D74D1">
        <w:t>verty by</w:t>
      </w:r>
      <w:r w:rsidR="006E790B">
        <w:t xml:space="preserve"> </w:t>
      </w:r>
      <w:r w:rsidR="005818F8">
        <w:t>Vijay S Jodha</w:t>
      </w:r>
      <w:r w:rsidR="002D74D1">
        <w:t>, to name a few.</w:t>
      </w:r>
      <w:r w:rsidR="00937A3B">
        <w:t xml:space="preserve"> School and college students, filmmakers, </w:t>
      </w:r>
      <w:r w:rsidR="008866B9">
        <w:t xml:space="preserve">conservationists, </w:t>
      </w:r>
      <w:r w:rsidR="00331DD9">
        <w:t>journalists attended the first day</w:t>
      </w:r>
      <w:r w:rsidR="00280964">
        <w:t xml:space="preserve"> of the screenings.</w:t>
      </w:r>
    </w:p>
    <w:p w:rsidR="009E5D47" w:rsidRDefault="00FB46C4" w:rsidP="00330264">
      <w:pPr>
        <w:jc w:val="both"/>
      </w:pPr>
      <w:r>
        <w:t>Simultaneous programmes were also organized apart from the film screenings.</w:t>
      </w:r>
      <w:r w:rsidR="00C263D7">
        <w:t xml:space="preserve"> A workshop on Water Auditing </w:t>
      </w:r>
      <w:r w:rsidR="00826D45">
        <w:t xml:space="preserve">by Ms Ranjita Menon of CSE was attended by 50 students from 10 Delhi NCR schools. </w:t>
      </w:r>
      <w:r w:rsidR="008C5AD3">
        <w:t xml:space="preserve">A media workshop on the coverage of water issues </w:t>
      </w:r>
      <w:r w:rsidR="008F506F">
        <w:t xml:space="preserve">was conducted by Mr Dinesh C Sharma and </w:t>
      </w:r>
      <w:r w:rsidR="00D92AE5">
        <w:t>Mr Manu Moudgil</w:t>
      </w:r>
      <w:r w:rsidR="00261710">
        <w:t xml:space="preserve"> from India Water Portal</w:t>
      </w:r>
      <w:r w:rsidR="005D37C3">
        <w:t>. The workshop was attended by around 20 environment and science reporters from across the country.</w:t>
      </w:r>
      <w:r w:rsidR="009E5D47">
        <w:t xml:space="preserve"> </w:t>
      </w:r>
    </w:p>
    <w:p w:rsidR="00FB46C4" w:rsidRDefault="00236D7D" w:rsidP="00330264">
      <w:pPr>
        <w:jc w:val="both"/>
      </w:pPr>
      <w:r>
        <w:t xml:space="preserve">The next four days </w:t>
      </w:r>
      <w:r w:rsidR="001A6A02">
        <w:t>film screenings,</w:t>
      </w:r>
      <w:r w:rsidR="000A3164">
        <w:t xml:space="preserve"> eco trip</w:t>
      </w:r>
      <w:r w:rsidR="001A6A02">
        <w:t>s</w:t>
      </w:r>
      <w:r w:rsidR="000A3164">
        <w:t xml:space="preserve">, </w:t>
      </w:r>
      <w:r w:rsidR="00122E3B">
        <w:t>filmmaking workshops, sessions on water,</w:t>
      </w:r>
      <w:r w:rsidR="001A6A02">
        <w:t xml:space="preserve"> an award ceremony </w:t>
      </w:r>
      <w:r w:rsidR="00C33F8F">
        <w:t xml:space="preserve">and a global peace march for </w:t>
      </w:r>
      <w:r w:rsidR="00D73409">
        <w:t xml:space="preserve">will be organized. The </w:t>
      </w:r>
      <w:r w:rsidR="005B7844">
        <w:t xml:space="preserve">sessions and workshops </w:t>
      </w:r>
      <w:r w:rsidR="00D17AE9">
        <w:t xml:space="preserve">will be attended by subject experts, journalists, students and </w:t>
      </w:r>
      <w:r w:rsidR="00C33F8F">
        <w:t>pre-registered participants. The film screenings are open to all.</w:t>
      </w:r>
      <w:r w:rsidR="00122E3B">
        <w:t xml:space="preserve"> </w:t>
      </w:r>
      <w:r w:rsidR="005D37C3">
        <w:t xml:space="preserve"> </w:t>
      </w:r>
      <w:r w:rsidR="00FB46C4">
        <w:t xml:space="preserve"> </w:t>
      </w:r>
    </w:p>
    <w:p w:rsidR="00A30EA0" w:rsidRPr="00A559EE" w:rsidRDefault="00C460D1" w:rsidP="00330264">
      <w:pPr>
        <w:jc w:val="both"/>
        <w:rPr>
          <w:b/>
        </w:rPr>
      </w:pPr>
      <w:r w:rsidRPr="00A559EE">
        <w:rPr>
          <w:b/>
        </w:rPr>
        <w:t>The highlights</w:t>
      </w:r>
      <w:r w:rsidR="009E5D47" w:rsidRPr="00A559EE">
        <w:rPr>
          <w:b/>
        </w:rPr>
        <w:t xml:space="preserve"> Day 2 (October 10</w:t>
      </w:r>
      <w:r w:rsidR="009E5D47" w:rsidRPr="00A559EE">
        <w:rPr>
          <w:b/>
          <w:vertAlign w:val="superscript"/>
        </w:rPr>
        <w:t>th</w:t>
      </w:r>
      <w:r w:rsidR="009E5D47" w:rsidRPr="00A559EE">
        <w:rPr>
          <w:b/>
        </w:rPr>
        <w:t>)</w:t>
      </w:r>
      <w:r w:rsidRPr="00A559EE">
        <w:rPr>
          <w:b/>
        </w:rPr>
        <w:t xml:space="preserve"> of the film festival and forum are: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D1F76" w:rsidTr="009D1F76">
        <w:tc>
          <w:tcPr>
            <w:tcW w:w="4788" w:type="dxa"/>
          </w:tcPr>
          <w:p w:rsidR="009F62CE" w:rsidRDefault="009D1F76" w:rsidP="00B25179">
            <w:pPr>
              <w:jc w:val="both"/>
              <w:rPr>
                <w:b/>
              </w:rPr>
            </w:pPr>
            <w:r w:rsidRPr="00B25179">
              <w:rPr>
                <w:b/>
              </w:rPr>
              <w:t xml:space="preserve">Film Screenings </w:t>
            </w:r>
            <w:r w:rsidR="003B4141" w:rsidRPr="00B25179">
              <w:rPr>
                <w:b/>
              </w:rPr>
              <w:t>of nominated films</w:t>
            </w:r>
          </w:p>
          <w:p w:rsidR="00B25179" w:rsidRDefault="00B25179" w:rsidP="00B25179">
            <w:pPr>
              <w:jc w:val="both"/>
              <w:rPr>
                <w:b/>
              </w:rPr>
            </w:pPr>
          </w:p>
          <w:p w:rsidR="00B25179" w:rsidRDefault="00F05030" w:rsidP="00B25179">
            <w:pPr>
              <w:jc w:val="both"/>
            </w:pPr>
            <w:r>
              <w:t>Hall 1-</w:t>
            </w:r>
          </w:p>
          <w:p w:rsidR="00B25179" w:rsidRDefault="00B25179" w:rsidP="00B25179">
            <w:pPr>
              <w:jc w:val="both"/>
            </w:pPr>
            <w:r>
              <w:t>Ring the Change</w:t>
            </w:r>
          </w:p>
          <w:p w:rsidR="00B25179" w:rsidRDefault="00B25179" w:rsidP="00B25179">
            <w:pPr>
              <w:jc w:val="both"/>
            </w:pPr>
            <w:r>
              <w:t>An Elegy for the Traditional Way of Life</w:t>
            </w:r>
          </w:p>
          <w:p w:rsidR="0042346F" w:rsidRDefault="0042346F" w:rsidP="00B25179">
            <w:pPr>
              <w:jc w:val="both"/>
            </w:pPr>
            <w:r>
              <w:t>Carry your own Bag</w:t>
            </w:r>
          </w:p>
          <w:p w:rsidR="0042346F" w:rsidRDefault="0026563C" w:rsidP="00B25179">
            <w:pPr>
              <w:jc w:val="both"/>
            </w:pPr>
            <w:r>
              <w:t>Chewing Gum</w:t>
            </w:r>
          </w:p>
          <w:p w:rsidR="000C4DB9" w:rsidRDefault="000C4DB9" w:rsidP="00B25179">
            <w:pPr>
              <w:jc w:val="both"/>
            </w:pPr>
            <w:r>
              <w:t>Missing</w:t>
            </w:r>
          </w:p>
          <w:p w:rsidR="000C4DB9" w:rsidRDefault="00EF1101" w:rsidP="00B25179">
            <w:pPr>
              <w:jc w:val="both"/>
            </w:pPr>
            <w:r>
              <w:t>The Pad Piper</w:t>
            </w:r>
          </w:p>
          <w:p w:rsidR="00F05030" w:rsidRDefault="00F05030" w:rsidP="00B25179">
            <w:pPr>
              <w:jc w:val="both"/>
            </w:pPr>
            <w:r>
              <w:lastRenderedPageBreak/>
              <w:t>India’s Disappearing Beaches: A Wake Up Call</w:t>
            </w:r>
          </w:p>
          <w:p w:rsidR="00F05030" w:rsidRDefault="00F05030" w:rsidP="00B25179">
            <w:pPr>
              <w:jc w:val="both"/>
            </w:pPr>
            <w:r>
              <w:t>Phum Shang</w:t>
            </w:r>
          </w:p>
          <w:p w:rsidR="00F05030" w:rsidRDefault="00F05030" w:rsidP="00B25179">
            <w:pPr>
              <w:jc w:val="both"/>
            </w:pPr>
          </w:p>
          <w:p w:rsidR="00F05030" w:rsidRPr="00A559EE" w:rsidRDefault="00F05030" w:rsidP="00B25179">
            <w:pPr>
              <w:jc w:val="both"/>
              <w:rPr>
                <w:b/>
              </w:rPr>
            </w:pPr>
            <w:r w:rsidRPr="00A559EE">
              <w:rPr>
                <w:b/>
              </w:rPr>
              <w:t xml:space="preserve">Hall 2- </w:t>
            </w:r>
          </w:p>
          <w:p w:rsidR="00F05030" w:rsidRDefault="00F05030" w:rsidP="00B25179">
            <w:pPr>
              <w:jc w:val="both"/>
            </w:pPr>
          </w:p>
          <w:p w:rsidR="00F05030" w:rsidRDefault="00F05030" w:rsidP="00B25179">
            <w:pPr>
              <w:jc w:val="both"/>
            </w:pPr>
            <w:r>
              <w:t>Life Force 2- India’s Western Ghats</w:t>
            </w:r>
          </w:p>
          <w:p w:rsidR="00F05030" w:rsidRDefault="00905044" w:rsidP="00B25179">
            <w:pPr>
              <w:jc w:val="both"/>
            </w:pPr>
            <w:r>
              <w:t>Rescuing the Stolen River</w:t>
            </w:r>
          </w:p>
          <w:p w:rsidR="00F05030" w:rsidRPr="00B25179" w:rsidRDefault="00905044" w:rsidP="00B25179">
            <w:pPr>
              <w:jc w:val="both"/>
            </w:pPr>
            <w:r>
              <w:t>Le Semeur</w:t>
            </w:r>
          </w:p>
        </w:tc>
        <w:tc>
          <w:tcPr>
            <w:tcW w:w="4788" w:type="dxa"/>
          </w:tcPr>
          <w:p w:rsidR="00887390" w:rsidRPr="005F02A2" w:rsidRDefault="00887390" w:rsidP="00330264">
            <w:pPr>
              <w:jc w:val="both"/>
            </w:pPr>
            <w:r w:rsidRPr="005F02A2">
              <w:lastRenderedPageBreak/>
              <w:t xml:space="preserve">Announcement of </w:t>
            </w:r>
            <w:r w:rsidR="005F02A2">
              <w:t xml:space="preserve">CMS YES BANK </w:t>
            </w:r>
            <w:r w:rsidRPr="005F02A2">
              <w:t>Prithvi Bhushan Award</w:t>
            </w:r>
            <w:r w:rsidR="00653AE4" w:rsidRPr="005F02A2">
              <w:t xml:space="preserve"> </w:t>
            </w:r>
            <w:r w:rsidR="005F02A2">
              <w:t>and Prithvi Award</w:t>
            </w:r>
            <w:r w:rsidR="00F53B08">
              <w:t xml:space="preserve"> </w:t>
            </w:r>
            <w:r w:rsidR="00653AE4" w:rsidRPr="005F02A2">
              <w:t>(</w:t>
            </w:r>
            <w:r w:rsidR="005F02A2" w:rsidRPr="005F02A2">
              <w:t>3</w:t>
            </w:r>
            <w:r w:rsidR="00653AE4" w:rsidRPr="005F02A2">
              <w:t>:00 pm)</w:t>
            </w:r>
          </w:p>
          <w:p w:rsidR="00887390" w:rsidRDefault="00887390" w:rsidP="00330264">
            <w:pPr>
              <w:jc w:val="both"/>
            </w:pPr>
          </w:p>
          <w:p w:rsidR="009D1F76" w:rsidRDefault="00905044" w:rsidP="00330264">
            <w:pPr>
              <w:jc w:val="both"/>
            </w:pPr>
            <w:r>
              <w:t>Special Screening of Aisa Yeh Jahaan</w:t>
            </w:r>
            <w:r w:rsidR="001F43F0">
              <w:t xml:space="preserve"> (3:00 pm)</w:t>
            </w:r>
          </w:p>
          <w:p w:rsidR="00905044" w:rsidRDefault="00905044" w:rsidP="00330264">
            <w:pPr>
              <w:jc w:val="both"/>
            </w:pPr>
            <w:r>
              <w:t>Director- Biswajeet Bora</w:t>
            </w:r>
          </w:p>
          <w:p w:rsidR="00905044" w:rsidRDefault="00905044" w:rsidP="00330264">
            <w:pPr>
              <w:jc w:val="both"/>
            </w:pPr>
            <w:r>
              <w:t>Special Guest- Adil Hussain</w:t>
            </w:r>
          </w:p>
          <w:p w:rsidR="00905044" w:rsidRDefault="00905044" w:rsidP="00330264">
            <w:pPr>
              <w:jc w:val="both"/>
            </w:pPr>
          </w:p>
          <w:p w:rsidR="00905044" w:rsidRDefault="00905044" w:rsidP="00330264">
            <w:pPr>
              <w:jc w:val="both"/>
            </w:pPr>
            <w:r>
              <w:t>Session on Reviving Local Water Bodies</w:t>
            </w:r>
            <w:r w:rsidR="001F43F0">
              <w:t xml:space="preserve"> (4:30 pm)</w:t>
            </w:r>
          </w:p>
          <w:p w:rsidR="00905044" w:rsidRDefault="00905044" w:rsidP="00330264">
            <w:pPr>
              <w:jc w:val="both"/>
            </w:pPr>
          </w:p>
          <w:p w:rsidR="00E45C2F" w:rsidRDefault="00E45C2F" w:rsidP="00330264">
            <w:pPr>
              <w:jc w:val="both"/>
            </w:pPr>
            <w:r>
              <w:lastRenderedPageBreak/>
              <w:t>Filmmaking workshop by PSBT</w:t>
            </w:r>
            <w:r w:rsidR="001F43F0">
              <w:t xml:space="preserve"> (10: 30 am)</w:t>
            </w:r>
          </w:p>
          <w:p w:rsidR="004A0497" w:rsidRDefault="004A0497" w:rsidP="00330264">
            <w:pPr>
              <w:jc w:val="both"/>
            </w:pPr>
          </w:p>
          <w:p w:rsidR="004A0497" w:rsidRDefault="004A0497" w:rsidP="00330264">
            <w:pPr>
              <w:jc w:val="both"/>
            </w:pPr>
          </w:p>
        </w:tc>
      </w:tr>
    </w:tbl>
    <w:p w:rsidR="009E5D47" w:rsidRDefault="009E5D47" w:rsidP="00330264">
      <w:pPr>
        <w:jc w:val="both"/>
      </w:pPr>
    </w:p>
    <w:p w:rsidR="00783538" w:rsidRPr="00A019B4" w:rsidRDefault="00783538" w:rsidP="00783538">
      <w:pPr>
        <w:jc w:val="both"/>
      </w:pPr>
      <w:r w:rsidRPr="00A019B4">
        <w:t>The American Centre is the Country Partner of the 8</w:t>
      </w:r>
      <w:r w:rsidRPr="00A019B4">
        <w:rPr>
          <w:vertAlign w:val="superscript"/>
        </w:rPr>
        <w:t>th</w:t>
      </w:r>
      <w:r w:rsidRPr="00A019B4">
        <w:t xml:space="preserve"> CMS VATAVARAN. </w:t>
      </w:r>
      <w:r>
        <w:t xml:space="preserve">YES BANK is the Banking Partner. </w:t>
      </w:r>
      <w:r w:rsidRPr="00A019B4">
        <w:t xml:space="preserve">Seminars, workshops, book launches and talks </w:t>
      </w:r>
      <w:r w:rsidR="00A30804">
        <w:t>are being</w:t>
      </w:r>
      <w:r w:rsidRPr="00A019B4">
        <w:t xml:space="preserve"> organized in partnership with The Asia Foundation, GIZ, Arghyam, CSE, CEE, RSTV, WWF to name a few. </w:t>
      </w:r>
    </w:p>
    <w:p w:rsidR="00783538" w:rsidRPr="00A019B4" w:rsidRDefault="00783538" w:rsidP="00783538">
      <w:pPr>
        <w:jc w:val="both"/>
        <w:rPr>
          <w:b/>
        </w:rPr>
      </w:pPr>
      <w:r w:rsidRPr="00A019B4">
        <w:rPr>
          <w:b/>
        </w:rPr>
        <w:t>About CMS VATAVARAN:</w:t>
      </w:r>
      <w:r w:rsidRPr="00A019B4">
        <w:t xml:space="preserve"> CMS VATAVARAN is not just a film festival celebrating the cinematic art of films but is a platform that enables </w:t>
      </w:r>
      <w:r w:rsidRPr="00A019B4">
        <w:rPr>
          <w:b/>
        </w:rPr>
        <w:t>film as a tool and catalyst for creating impact</w:t>
      </w:r>
      <w:r w:rsidRPr="00A019B4">
        <w:t xml:space="preserve">. CMS VATAVARAN remains resolute to encourage environment films and forums resulting </w:t>
      </w:r>
      <w:r w:rsidRPr="00A019B4">
        <w:rPr>
          <w:b/>
        </w:rPr>
        <w:t>change in perception, practice and policy</w:t>
      </w:r>
      <w:r w:rsidRPr="00A019B4">
        <w:t xml:space="preserve">. Since its inception in 2002, </w:t>
      </w:r>
      <w:r w:rsidRPr="00A019B4">
        <w:rPr>
          <w:b/>
        </w:rPr>
        <w:t>7 competitive and 41 travelling festivals in 36 cities of 25 Indian states</w:t>
      </w:r>
      <w:r w:rsidRPr="00A019B4">
        <w:t xml:space="preserve"> have been organised. It has reached more than 500000 people directly. CMS VATAVARAN has now become a movement and inspired many organizations and individuals to use </w:t>
      </w:r>
      <w:r w:rsidRPr="00A019B4">
        <w:rPr>
          <w:b/>
        </w:rPr>
        <w:t>films and film festivals as a medium to catalyse change.</w:t>
      </w:r>
    </w:p>
    <w:p w:rsidR="00783538" w:rsidRDefault="00783538" w:rsidP="00783538">
      <w:pPr>
        <w:jc w:val="both"/>
        <w:rPr>
          <w:b/>
        </w:rPr>
      </w:pPr>
      <w:r w:rsidRPr="00A019B4">
        <w:rPr>
          <w:b/>
        </w:rPr>
        <w:t xml:space="preserve">For More Information log in at: </w:t>
      </w:r>
      <w:hyperlink r:id="rId7" w:history="1">
        <w:r w:rsidRPr="00231738">
          <w:rPr>
            <w:rStyle w:val="Hyperlink"/>
            <w:b/>
          </w:rPr>
          <w:t>www.cmsvatavaran.org</w:t>
        </w:r>
      </w:hyperlink>
      <w:r w:rsidRPr="00231738">
        <w:rPr>
          <w:b/>
        </w:rPr>
        <w:t xml:space="preserve">   </w:t>
      </w:r>
    </w:p>
    <w:p w:rsidR="00783538" w:rsidRPr="00A019B4" w:rsidRDefault="00783538" w:rsidP="00783538">
      <w:pPr>
        <w:jc w:val="both"/>
        <w:rPr>
          <w:b/>
        </w:rPr>
      </w:pPr>
      <w:r>
        <w:rPr>
          <w:b/>
        </w:rPr>
        <w:t xml:space="preserve">Follow us for regular updates #vatavaran2015 on Facebook, Twitter and Instagram </w:t>
      </w:r>
    </w:p>
    <w:p w:rsidR="00783538" w:rsidRPr="006C2141" w:rsidRDefault="00783538" w:rsidP="00783538">
      <w:pPr>
        <w:jc w:val="both"/>
        <w:rPr>
          <w:b/>
        </w:rPr>
      </w:pPr>
      <w:r w:rsidRPr="00A019B4">
        <w:t xml:space="preserve">For media related queries, contact:  </w:t>
      </w:r>
      <w:r w:rsidRPr="00A019B4">
        <w:rPr>
          <w:b/>
        </w:rPr>
        <w:t xml:space="preserve">Indira Akoijam, Email: </w:t>
      </w:r>
      <w:hyperlink r:id="rId8" w:history="1">
        <w:r w:rsidRPr="00A019B4">
          <w:rPr>
            <w:rStyle w:val="Hyperlink"/>
            <w:b/>
          </w:rPr>
          <w:t>indira@cmsindia.org</w:t>
        </w:r>
      </w:hyperlink>
      <w:r w:rsidRPr="00A019B4">
        <w:rPr>
          <w:b/>
        </w:rPr>
        <w:t>, Mobile: 9899979161</w:t>
      </w:r>
    </w:p>
    <w:p w:rsidR="00C33F8F" w:rsidRPr="00FE4A3F" w:rsidRDefault="00C33F8F" w:rsidP="00330264">
      <w:pPr>
        <w:jc w:val="both"/>
      </w:pPr>
    </w:p>
    <w:sectPr w:rsidR="00C33F8F" w:rsidRPr="00FE4A3F" w:rsidSect="007604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3C" w:rsidRDefault="00F40B3C" w:rsidP="00842261">
      <w:pPr>
        <w:spacing w:after="0" w:line="240" w:lineRule="auto"/>
      </w:pPr>
      <w:r>
        <w:separator/>
      </w:r>
    </w:p>
  </w:endnote>
  <w:endnote w:type="continuationSeparator" w:id="1">
    <w:p w:rsidR="00F40B3C" w:rsidRDefault="00F40B3C" w:rsidP="008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3C" w:rsidRDefault="00F40B3C" w:rsidP="00842261">
      <w:pPr>
        <w:spacing w:after="0" w:line="240" w:lineRule="auto"/>
      </w:pPr>
      <w:r>
        <w:separator/>
      </w:r>
    </w:p>
  </w:footnote>
  <w:footnote w:type="continuationSeparator" w:id="1">
    <w:p w:rsidR="00F40B3C" w:rsidRDefault="00F40B3C" w:rsidP="008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61" w:rsidRDefault="00842261" w:rsidP="00842261">
    <w:pPr>
      <w:pStyle w:val="Header"/>
      <w:jc w:val="center"/>
    </w:pPr>
    <w:r w:rsidRPr="00842261">
      <w:drawing>
        <wp:inline distT="0" distB="0" distL="0" distR="0">
          <wp:extent cx="3017520" cy="834418"/>
          <wp:effectExtent l="19050" t="0" r="0" b="0"/>
          <wp:docPr id="1" name="Picture 0" descr="typeface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face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520" cy="834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ED6"/>
    <w:multiLevelType w:val="hybridMultilevel"/>
    <w:tmpl w:val="0AFC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6AD"/>
    <w:multiLevelType w:val="hybridMultilevel"/>
    <w:tmpl w:val="96F4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A6"/>
    <w:rsid w:val="000952F0"/>
    <w:rsid w:val="000A3164"/>
    <w:rsid w:val="000C4DB9"/>
    <w:rsid w:val="000F65DD"/>
    <w:rsid w:val="000F6E35"/>
    <w:rsid w:val="00122E3B"/>
    <w:rsid w:val="001879BF"/>
    <w:rsid w:val="001A6A02"/>
    <w:rsid w:val="001F43F0"/>
    <w:rsid w:val="00236D7D"/>
    <w:rsid w:val="00261710"/>
    <w:rsid w:val="0026563C"/>
    <w:rsid w:val="00280964"/>
    <w:rsid w:val="002D74D1"/>
    <w:rsid w:val="00330264"/>
    <w:rsid w:val="00331243"/>
    <w:rsid w:val="00331DD9"/>
    <w:rsid w:val="00374154"/>
    <w:rsid w:val="003B4141"/>
    <w:rsid w:val="0042346F"/>
    <w:rsid w:val="004A0497"/>
    <w:rsid w:val="004B1209"/>
    <w:rsid w:val="00520D8D"/>
    <w:rsid w:val="005818F8"/>
    <w:rsid w:val="005B7844"/>
    <w:rsid w:val="005D37C3"/>
    <w:rsid w:val="005F02A2"/>
    <w:rsid w:val="00653AE4"/>
    <w:rsid w:val="006E790B"/>
    <w:rsid w:val="00705C4C"/>
    <w:rsid w:val="00735419"/>
    <w:rsid w:val="0076048A"/>
    <w:rsid w:val="00783538"/>
    <w:rsid w:val="00797C08"/>
    <w:rsid w:val="007A40A6"/>
    <w:rsid w:val="00826D45"/>
    <w:rsid w:val="00842261"/>
    <w:rsid w:val="00862FF4"/>
    <w:rsid w:val="008866B9"/>
    <w:rsid w:val="00887390"/>
    <w:rsid w:val="008C5AD3"/>
    <w:rsid w:val="008F506F"/>
    <w:rsid w:val="00905044"/>
    <w:rsid w:val="00935517"/>
    <w:rsid w:val="00937A3B"/>
    <w:rsid w:val="009B5B9B"/>
    <w:rsid w:val="009D1F76"/>
    <w:rsid w:val="009E5D47"/>
    <w:rsid w:val="009F62CE"/>
    <w:rsid w:val="00A212DC"/>
    <w:rsid w:val="00A30804"/>
    <w:rsid w:val="00A30EA0"/>
    <w:rsid w:val="00A559EE"/>
    <w:rsid w:val="00A63D05"/>
    <w:rsid w:val="00A76A8E"/>
    <w:rsid w:val="00B03DAC"/>
    <w:rsid w:val="00B0654C"/>
    <w:rsid w:val="00B25179"/>
    <w:rsid w:val="00C263D7"/>
    <w:rsid w:val="00C33F8F"/>
    <w:rsid w:val="00C460D1"/>
    <w:rsid w:val="00C506F8"/>
    <w:rsid w:val="00D04910"/>
    <w:rsid w:val="00D17AE9"/>
    <w:rsid w:val="00D73409"/>
    <w:rsid w:val="00D92AE5"/>
    <w:rsid w:val="00E25CB3"/>
    <w:rsid w:val="00E45C2F"/>
    <w:rsid w:val="00EF1101"/>
    <w:rsid w:val="00F05030"/>
    <w:rsid w:val="00F15FC0"/>
    <w:rsid w:val="00F3520C"/>
    <w:rsid w:val="00F40B3C"/>
    <w:rsid w:val="00F53B08"/>
    <w:rsid w:val="00FB46C4"/>
    <w:rsid w:val="00FE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261"/>
  </w:style>
  <w:style w:type="paragraph" w:styleId="Footer">
    <w:name w:val="footer"/>
    <w:basedOn w:val="Normal"/>
    <w:link w:val="FooterChar"/>
    <w:uiPriority w:val="99"/>
    <w:semiHidden/>
    <w:unhideWhenUsed/>
    <w:rsid w:val="0084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261"/>
  </w:style>
  <w:style w:type="paragraph" w:styleId="BalloonText">
    <w:name w:val="Balloon Text"/>
    <w:basedOn w:val="Normal"/>
    <w:link w:val="BalloonTextChar"/>
    <w:uiPriority w:val="99"/>
    <w:semiHidden/>
    <w:unhideWhenUsed/>
    <w:rsid w:val="0084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ra@cms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svatavar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74</cp:revision>
  <dcterms:created xsi:type="dcterms:W3CDTF">2015-10-09T10:05:00Z</dcterms:created>
  <dcterms:modified xsi:type="dcterms:W3CDTF">2015-10-09T11:26:00Z</dcterms:modified>
</cp:coreProperties>
</file>